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2102" w14:textId="478E8135" w:rsidR="00A61064" w:rsidRPr="00A61064" w:rsidRDefault="00A61064">
      <w:pPr>
        <w:pBdr>
          <w:top w:val="nil"/>
          <w:left w:val="nil"/>
          <w:bottom w:val="nil"/>
          <w:right w:val="nil"/>
          <w:between w:val="nil"/>
        </w:pBdr>
        <w:spacing w:before="240" w:line="240" w:lineRule="auto"/>
        <w:rPr>
          <w:b/>
          <w:bCs/>
          <w:color w:val="0F3780"/>
          <w:lang w:val="el-GR"/>
        </w:rPr>
      </w:pPr>
      <w:r w:rsidRPr="00A61064">
        <w:rPr>
          <w:b/>
          <w:bCs/>
          <w:color w:val="0F3780"/>
          <w:lang w:val="el-GR"/>
        </w:rPr>
        <w:t>ΝΟΜΙΚΟ ΤΜΗΜΑ</w:t>
      </w:r>
    </w:p>
    <w:p w14:paraId="1924A04D" w14:textId="77777777" w:rsidR="00A61064" w:rsidRDefault="00A61064">
      <w:pPr>
        <w:pBdr>
          <w:top w:val="nil"/>
          <w:left w:val="nil"/>
          <w:bottom w:val="nil"/>
          <w:right w:val="nil"/>
          <w:between w:val="nil"/>
        </w:pBdr>
        <w:spacing w:before="240" w:line="240" w:lineRule="auto"/>
        <w:rPr>
          <w:color w:val="0F3780"/>
          <w:sz w:val="22"/>
          <w:szCs w:val="22"/>
        </w:rPr>
      </w:pPr>
      <w:r w:rsidRPr="00A61064">
        <w:rPr>
          <w:b/>
          <w:bCs/>
          <w:noProof/>
        </w:rPr>
        <w:drawing>
          <wp:inline distT="0" distB="0" distL="0" distR="0" wp14:anchorId="2C2A95E7" wp14:editId="5B2C24D9">
            <wp:extent cx="1759589" cy="1386205"/>
            <wp:effectExtent l="0" t="0" r="0" b="0"/>
            <wp:docPr id="195386839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855" cy="1404534"/>
                    </a:xfrm>
                    <a:prstGeom prst="rect">
                      <a:avLst/>
                    </a:prstGeom>
                    <a:noFill/>
                    <a:ln>
                      <a:noFill/>
                    </a:ln>
                  </pic:spPr>
                </pic:pic>
              </a:graphicData>
            </a:graphic>
          </wp:inline>
        </w:drawing>
      </w:r>
    </w:p>
    <w:p w14:paraId="7C32C3CD" w14:textId="2B05D0B6" w:rsidR="00951D7F" w:rsidRPr="008D5AB3" w:rsidRDefault="00000000">
      <w:pPr>
        <w:pBdr>
          <w:top w:val="nil"/>
          <w:left w:val="nil"/>
          <w:bottom w:val="nil"/>
          <w:right w:val="nil"/>
          <w:between w:val="nil"/>
        </w:pBdr>
        <w:spacing w:before="240" w:line="240" w:lineRule="auto"/>
        <w:rPr>
          <w:color w:val="0F3780"/>
          <w:sz w:val="22"/>
          <w:szCs w:val="22"/>
        </w:rPr>
      </w:pPr>
      <w:r w:rsidRPr="008D5AB3">
        <w:rPr>
          <w:noProof/>
          <w:color w:val="0F3780"/>
          <w:sz w:val="22"/>
          <w:szCs w:val="22"/>
        </w:rPr>
        <w:drawing>
          <wp:anchor distT="0" distB="0" distL="114300" distR="114300" simplePos="0" relativeHeight="251658240" behindDoc="0" locked="0" layoutInCell="1" hidden="0" allowOverlap="1" wp14:anchorId="45F29732" wp14:editId="069F267E">
            <wp:simplePos x="0" y="0"/>
            <wp:positionH relativeFrom="page">
              <wp:posOffset>5240020</wp:posOffset>
            </wp:positionH>
            <wp:positionV relativeFrom="page">
              <wp:posOffset>1224280</wp:posOffset>
            </wp:positionV>
            <wp:extent cx="90170" cy="90170"/>
            <wp:effectExtent l="0" t="0" r="0" b="0"/>
            <wp:wrapSquare wrapText="bothSides" distT="0" distB="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90170" cy="90170"/>
                    </a:xfrm>
                    <a:prstGeom prst="rect">
                      <a:avLst/>
                    </a:prstGeom>
                    <a:ln/>
                  </pic:spPr>
                </pic:pic>
              </a:graphicData>
            </a:graphic>
          </wp:anchor>
        </w:drawing>
      </w:r>
      <w:r w:rsidRPr="008D5AB3">
        <w:rPr>
          <w:noProof/>
          <w:color w:val="0F3780"/>
          <w:sz w:val="22"/>
          <w:szCs w:val="22"/>
        </w:rPr>
        <w:drawing>
          <wp:anchor distT="0" distB="0" distL="114300" distR="114300" simplePos="0" relativeHeight="251659264" behindDoc="0" locked="0" layoutInCell="1" hidden="0" allowOverlap="1" wp14:anchorId="229474A2" wp14:editId="344B41EB">
            <wp:simplePos x="0" y="0"/>
            <wp:positionH relativeFrom="page">
              <wp:posOffset>5233670</wp:posOffset>
            </wp:positionH>
            <wp:positionV relativeFrom="page">
              <wp:posOffset>1090295</wp:posOffset>
            </wp:positionV>
            <wp:extent cx="90170" cy="90170"/>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170" cy="90170"/>
                    </a:xfrm>
                    <a:prstGeom prst="rect">
                      <a:avLst/>
                    </a:prstGeom>
                    <a:ln/>
                  </pic:spPr>
                </pic:pic>
              </a:graphicData>
            </a:graphic>
          </wp:anchor>
        </w:drawing>
      </w:r>
      <w:r w:rsidRPr="008D5AB3">
        <w:rPr>
          <w:noProof/>
          <w:color w:val="0F3780"/>
          <w:sz w:val="22"/>
          <w:szCs w:val="22"/>
        </w:rPr>
        <mc:AlternateContent>
          <mc:Choice Requires="wps">
            <w:drawing>
              <wp:anchor distT="0" distB="0" distL="114300" distR="114300" simplePos="0" relativeHeight="251660288" behindDoc="0" locked="0" layoutInCell="1" hidden="0" allowOverlap="1" wp14:anchorId="462CB0C2" wp14:editId="3B85DAE4">
                <wp:simplePos x="0" y="0"/>
                <wp:positionH relativeFrom="page">
                  <wp:posOffset>5223193</wp:posOffset>
                </wp:positionH>
                <wp:positionV relativeFrom="page">
                  <wp:posOffset>515938</wp:posOffset>
                </wp:positionV>
                <wp:extent cx="1678940" cy="1290033"/>
                <wp:effectExtent l="0" t="0" r="0" b="0"/>
                <wp:wrapNone/>
                <wp:docPr id="14" name="Ορθογώνιο 14"/>
                <wp:cNvGraphicFramePr/>
                <a:graphic xmlns:a="http://schemas.openxmlformats.org/drawingml/2006/main">
                  <a:graphicData uri="http://schemas.microsoft.com/office/word/2010/wordprocessingShape">
                    <wps:wsp>
                      <wps:cNvSpPr/>
                      <wps:spPr>
                        <a:xfrm>
                          <a:off x="4511293" y="3142143"/>
                          <a:ext cx="1669415" cy="1275715"/>
                        </a:xfrm>
                        <a:prstGeom prst="rect">
                          <a:avLst/>
                        </a:prstGeom>
                        <a:noFill/>
                        <a:ln>
                          <a:noFill/>
                        </a:ln>
                      </wps:spPr>
                      <wps:txbx>
                        <w:txbxContent>
                          <w:p w14:paraId="5FE1E49B" w14:textId="77777777" w:rsidR="00951D7F" w:rsidRPr="00573B7D" w:rsidRDefault="00000000">
                            <w:pPr>
                              <w:spacing w:line="215" w:lineRule="auto"/>
                              <w:textDirection w:val="btLr"/>
                              <w:rPr>
                                <w:lang w:val="el-GR"/>
                              </w:rPr>
                            </w:pPr>
                            <w:r w:rsidRPr="00573B7D">
                              <w:rPr>
                                <w:b/>
                                <w:color w:val="002060"/>
                                <w:sz w:val="20"/>
                                <w:lang w:val="el-GR"/>
                              </w:rPr>
                              <w:t xml:space="preserve">Αθήνα </w:t>
                            </w:r>
                          </w:p>
                          <w:p w14:paraId="780BF302" w14:textId="77777777" w:rsidR="00951D7F" w:rsidRPr="00573B7D" w:rsidRDefault="00000000">
                            <w:pPr>
                              <w:spacing w:line="215" w:lineRule="auto"/>
                              <w:textDirection w:val="btLr"/>
                              <w:rPr>
                                <w:lang w:val="el-GR"/>
                              </w:rPr>
                            </w:pPr>
                            <w:r w:rsidRPr="00573B7D">
                              <w:rPr>
                                <w:color w:val="002060"/>
                                <w:sz w:val="20"/>
                                <w:lang w:val="el-GR"/>
                              </w:rPr>
                              <w:t xml:space="preserve">Λεωφ. Κηφισίας 124, </w:t>
                            </w:r>
                          </w:p>
                          <w:p w14:paraId="7D7698B9" w14:textId="77777777" w:rsidR="00951D7F" w:rsidRPr="00573B7D" w:rsidRDefault="00000000">
                            <w:pPr>
                              <w:spacing w:line="215" w:lineRule="auto"/>
                              <w:textDirection w:val="btLr"/>
                              <w:rPr>
                                <w:lang w:val="el-GR"/>
                              </w:rPr>
                            </w:pPr>
                            <w:r w:rsidRPr="00573B7D">
                              <w:rPr>
                                <w:color w:val="002060"/>
                                <w:sz w:val="20"/>
                                <w:lang w:val="el-GR"/>
                              </w:rPr>
                              <w:t>115 26 Αθήνα</w:t>
                            </w:r>
                          </w:p>
                          <w:p w14:paraId="49CDDAEE" w14:textId="77777777" w:rsidR="00951D7F" w:rsidRPr="00573B7D" w:rsidRDefault="00951D7F">
                            <w:pPr>
                              <w:spacing w:line="215" w:lineRule="auto"/>
                              <w:textDirection w:val="btLr"/>
                              <w:rPr>
                                <w:lang w:val="el-GR"/>
                              </w:rPr>
                            </w:pPr>
                          </w:p>
                          <w:p w14:paraId="7954C1B0" w14:textId="77777777" w:rsidR="00951D7F" w:rsidRPr="00573B7D" w:rsidRDefault="00000000">
                            <w:pPr>
                              <w:spacing w:line="215" w:lineRule="auto"/>
                              <w:textDirection w:val="btLr"/>
                              <w:rPr>
                                <w:lang w:val="el-GR"/>
                              </w:rPr>
                            </w:pPr>
                            <w:r w:rsidRPr="00573B7D">
                              <w:rPr>
                                <w:color w:val="002060"/>
                                <w:sz w:val="20"/>
                                <w:lang w:val="el-GR"/>
                              </w:rPr>
                              <w:t xml:space="preserve">     210 7480600</w:t>
                            </w:r>
                          </w:p>
                          <w:p w14:paraId="439765FD" w14:textId="77777777" w:rsidR="00951D7F" w:rsidRPr="00573B7D" w:rsidRDefault="00000000">
                            <w:pPr>
                              <w:spacing w:line="215" w:lineRule="auto"/>
                              <w:textDirection w:val="btLr"/>
                              <w:rPr>
                                <w:lang w:val="el-GR"/>
                              </w:rPr>
                            </w:pPr>
                            <w:r w:rsidRPr="00573B7D">
                              <w:rPr>
                                <w:color w:val="002060"/>
                                <w:sz w:val="20"/>
                                <w:lang w:val="el-GR"/>
                              </w:rPr>
                              <w:t xml:space="preserve">     </w:t>
                            </w:r>
                            <w:proofErr w:type="spellStart"/>
                            <w:r>
                              <w:rPr>
                                <w:color w:val="002060"/>
                                <w:sz w:val="20"/>
                              </w:rPr>
                              <w:t>athens</w:t>
                            </w:r>
                            <w:proofErr w:type="spellEnd"/>
                            <w:r w:rsidRPr="00573B7D">
                              <w:rPr>
                                <w:color w:val="002060"/>
                                <w:sz w:val="20"/>
                                <w:lang w:val="el-GR"/>
                              </w:rPr>
                              <w:t>@</w:t>
                            </w:r>
                            <w:r>
                              <w:rPr>
                                <w:color w:val="002060"/>
                                <w:sz w:val="20"/>
                              </w:rPr>
                              <w:t>pkf</w:t>
                            </w:r>
                            <w:r w:rsidRPr="00573B7D">
                              <w:rPr>
                                <w:color w:val="002060"/>
                                <w:sz w:val="20"/>
                                <w:lang w:val="el-GR"/>
                              </w:rPr>
                              <w:t>.</w:t>
                            </w:r>
                            <w:r>
                              <w:rPr>
                                <w:color w:val="002060"/>
                                <w:sz w:val="20"/>
                              </w:rPr>
                              <w:t>gr</w:t>
                            </w:r>
                          </w:p>
                          <w:p w14:paraId="223067DD" w14:textId="77777777" w:rsidR="00951D7F" w:rsidRPr="00573B7D" w:rsidRDefault="00000000">
                            <w:pPr>
                              <w:spacing w:line="215" w:lineRule="auto"/>
                              <w:textDirection w:val="btLr"/>
                              <w:rPr>
                                <w:lang w:val="el-GR"/>
                              </w:rPr>
                            </w:pPr>
                            <w:r w:rsidRPr="00573B7D">
                              <w:rPr>
                                <w:rFonts w:ascii="PKF Global Sans Regular" w:eastAsia="PKF Global Sans Regular" w:hAnsi="PKF Global Sans Regular" w:cs="PKF Global Sans Regular"/>
                                <w:color w:val="0F3780"/>
                                <w:sz w:val="18"/>
                                <w:lang w:val="el-GR"/>
                              </w:rPr>
                              <w:t xml:space="preserve">  </w:t>
                            </w:r>
                            <w:r>
                              <w:rPr>
                                <w:color w:val="002060"/>
                                <w:sz w:val="20"/>
                              </w:rPr>
                              <w:t>www</w:t>
                            </w:r>
                            <w:r w:rsidRPr="00573B7D">
                              <w:rPr>
                                <w:color w:val="002060"/>
                                <w:sz w:val="20"/>
                                <w:lang w:val="el-GR"/>
                              </w:rPr>
                              <w:t>.</w:t>
                            </w:r>
                            <w:r>
                              <w:rPr>
                                <w:color w:val="002060"/>
                                <w:sz w:val="20"/>
                              </w:rPr>
                              <w:t>pkf</w:t>
                            </w:r>
                            <w:r w:rsidRPr="00573B7D">
                              <w:rPr>
                                <w:color w:val="002060"/>
                                <w:sz w:val="20"/>
                                <w:lang w:val="el-GR"/>
                              </w:rPr>
                              <w:t>.</w:t>
                            </w:r>
                            <w:r>
                              <w:rPr>
                                <w:color w:val="002060"/>
                                <w:sz w:val="20"/>
                              </w:rPr>
                              <w:t>gr</w:t>
                            </w:r>
                          </w:p>
                          <w:p w14:paraId="360D51AB" w14:textId="77777777" w:rsidR="00951D7F" w:rsidRPr="00573B7D" w:rsidRDefault="00951D7F">
                            <w:pPr>
                              <w:spacing w:line="215" w:lineRule="auto"/>
                              <w:textDirection w:val="btLr"/>
                              <w:rPr>
                                <w:lang w:val="el-GR"/>
                              </w:rPr>
                            </w:pPr>
                          </w:p>
                          <w:p w14:paraId="3802D26E" w14:textId="77777777" w:rsidR="00951D7F" w:rsidRPr="00573B7D" w:rsidRDefault="00000000">
                            <w:pPr>
                              <w:spacing w:line="215" w:lineRule="auto"/>
                              <w:textDirection w:val="btLr"/>
                              <w:rPr>
                                <w:lang w:val="el-GR"/>
                              </w:rPr>
                            </w:pPr>
                            <w:r w:rsidRPr="00573B7D">
                              <w:rPr>
                                <w:color w:val="002060"/>
                                <w:sz w:val="14"/>
                                <w:lang w:val="el-GR"/>
                              </w:rPr>
                              <w:t>Αρ. Γ.Ε.Μ.Η 001893601000</w:t>
                            </w:r>
                          </w:p>
                          <w:p w14:paraId="5F4FA079" w14:textId="77777777" w:rsidR="00951D7F" w:rsidRPr="00573B7D" w:rsidRDefault="00951D7F">
                            <w:pPr>
                              <w:spacing w:line="215" w:lineRule="auto"/>
                              <w:textDirection w:val="btLr"/>
                              <w:rPr>
                                <w:lang w:val="el-GR"/>
                              </w:rPr>
                            </w:pPr>
                          </w:p>
                        </w:txbxContent>
                      </wps:txbx>
                      <wps:bodyPr spcFirstLastPara="1" wrap="square" lIns="0" tIns="0" rIns="0" bIns="0" anchor="t" anchorCtr="0">
                        <a:noAutofit/>
                      </wps:bodyPr>
                    </wps:wsp>
                  </a:graphicData>
                </a:graphic>
              </wp:anchor>
            </w:drawing>
          </mc:Choice>
          <mc:Fallback>
            <w:pict>
              <v:rect w14:anchorId="462CB0C2" id="Ορθογώνιο 14" o:spid="_x0000_s1026" style="position:absolute;margin-left:411.3pt;margin-top:40.65pt;width:132.2pt;height:101.6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" filled="f" stroked="f">
                <v:textbox inset="0,0,0,0">
                  <w:txbxContent>
                    <w:p w14:paraId="5FE1E49B" w14:textId="77777777" w:rsidR="00951D7F" w:rsidRPr="00573B7D" w:rsidRDefault="00000000">
                      <w:pPr>
                        <w:spacing w:line="215" w:lineRule="auto"/>
                        <w:textDirection w:val="btLr"/>
                        <w:rPr>
                          <w:lang w:val="el-GR"/>
                        </w:rPr>
                      </w:pPr>
                      <w:r w:rsidRPr="00573B7D">
                        <w:rPr>
                          <w:b/>
                          <w:color w:val="002060"/>
                          <w:sz w:val="20"/>
                          <w:lang w:val="el-GR"/>
                        </w:rPr>
                        <w:t xml:space="preserve">Αθήνα </w:t>
                      </w:r>
                    </w:p>
                    <w:p w14:paraId="780BF302" w14:textId="77777777" w:rsidR="00951D7F" w:rsidRPr="00573B7D" w:rsidRDefault="00000000">
                      <w:pPr>
                        <w:spacing w:line="215" w:lineRule="auto"/>
                        <w:textDirection w:val="btLr"/>
                        <w:rPr>
                          <w:lang w:val="el-GR"/>
                        </w:rPr>
                      </w:pPr>
                      <w:r w:rsidRPr="00573B7D">
                        <w:rPr>
                          <w:color w:val="002060"/>
                          <w:sz w:val="20"/>
                          <w:lang w:val="el-GR"/>
                        </w:rPr>
                        <w:t xml:space="preserve">Λεωφ. Κηφισίας 124, </w:t>
                      </w:r>
                    </w:p>
                    <w:p w14:paraId="7D7698B9" w14:textId="77777777" w:rsidR="00951D7F" w:rsidRPr="00573B7D" w:rsidRDefault="00000000">
                      <w:pPr>
                        <w:spacing w:line="215" w:lineRule="auto"/>
                        <w:textDirection w:val="btLr"/>
                        <w:rPr>
                          <w:lang w:val="el-GR"/>
                        </w:rPr>
                      </w:pPr>
                      <w:r w:rsidRPr="00573B7D">
                        <w:rPr>
                          <w:color w:val="002060"/>
                          <w:sz w:val="20"/>
                          <w:lang w:val="el-GR"/>
                        </w:rPr>
                        <w:t>115 26 Αθήνα</w:t>
                      </w:r>
                    </w:p>
                    <w:p w14:paraId="49CDDAEE" w14:textId="77777777" w:rsidR="00951D7F" w:rsidRPr="00573B7D" w:rsidRDefault="00951D7F">
                      <w:pPr>
                        <w:spacing w:line="215" w:lineRule="auto"/>
                        <w:textDirection w:val="btLr"/>
                        <w:rPr>
                          <w:lang w:val="el-GR"/>
                        </w:rPr>
                      </w:pPr>
                    </w:p>
                    <w:p w14:paraId="7954C1B0" w14:textId="77777777" w:rsidR="00951D7F" w:rsidRPr="00573B7D" w:rsidRDefault="00000000">
                      <w:pPr>
                        <w:spacing w:line="215" w:lineRule="auto"/>
                        <w:textDirection w:val="btLr"/>
                        <w:rPr>
                          <w:lang w:val="el-GR"/>
                        </w:rPr>
                      </w:pPr>
                      <w:r w:rsidRPr="00573B7D">
                        <w:rPr>
                          <w:color w:val="002060"/>
                          <w:sz w:val="20"/>
                          <w:lang w:val="el-GR"/>
                        </w:rPr>
                        <w:t xml:space="preserve">     210 7480600</w:t>
                      </w:r>
                    </w:p>
                    <w:p w14:paraId="439765FD" w14:textId="77777777" w:rsidR="00951D7F" w:rsidRPr="00573B7D" w:rsidRDefault="00000000">
                      <w:pPr>
                        <w:spacing w:line="215" w:lineRule="auto"/>
                        <w:textDirection w:val="btLr"/>
                        <w:rPr>
                          <w:lang w:val="el-GR"/>
                        </w:rPr>
                      </w:pPr>
                      <w:r w:rsidRPr="00573B7D">
                        <w:rPr>
                          <w:color w:val="002060"/>
                          <w:sz w:val="20"/>
                          <w:lang w:val="el-GR"/>
                        </w:rPr>
                        <w:t xml:space="preserve">     </w:t>
                      </w:r>
                      <w:proofErr w:type="spellStart"/>
                      <w:r>
                        <w:rPr>
                          <w:color w:val="002060"/>
                          <w:sz w:val="20"/>
                        </w:rPr>
                        <w:t>athens</w:t>
                      </w:r>
                      <w:proofErr w:type="spellEnd"/>
                      <w:r w:rsidRPr="00573B7D">
                        <w:rPr>
                          <w:color w:val="002060"/>
                          <w:sz w:val="20"/>
                          <w:lang w:val="el-GR"/>
                        </w:rPr>
                        <w:t>@</w:t>
                      </w:r>
                      <w:r>
                        <w:rPr>
                          <w:color w:val="002060"/>
                          <w:sz w:val="20"/>
                        </w:rPr>
                        <w:t>pkf</w:t>
                      </w:r>
                      <w:r w:rsidRPr="00573B7D">
                        <w:rPr>
                          <w:color w:val="002060"/>
                          <w:sz w:val="20"/>
                          <w:lang w:val="el-GR"/>
                        </w:rPr>
                        <w:t>.</w:t>
                      </w:r>
                      <w:r>
                        <w:rPr>
                          <w:color w:val="002060"/>
                          <w:sz w:val="20"/>
                        </w:rPr>
                        <w:t>gr</w:t>
                      </w:r>
                    </w:p>
                    <w:p w14:paraId="223067DD" w14:textId="77777777" w:rsidR="00951D7F" w:rsidRPr="00573B7D" w:rsidRDefault="00000000">
                      <w:pPr>
                        <w:spacing w:line="215" w:lineRule="auto"/>
                        <w:textDirection w:val="btLr"/>
                        <w:rPr>
                          <w:lang w:val="el-GR"/>
                        </w:rPr>
                      </w:pPr>
                      <w:r w:rsidRPr="00573B7D">
                        <w:rPr>
                          <w:rFonts w:ascii="PKF Global Sans Regular" w:eastAsia="PKF Global Sans Regular" w:hAnsi="PKF Global Sans Regular" w:cs="PKF Global Sans Regular"/>
                          <w:color w:val="0F3780"/>
                          <w:sz w:val="18"/>
                          <w:lang w:val="el-GR"/>
                        </w:rPr>
                        <w:t xml:space="preserve">  </w:t>
                      </w:r>
                      <w:r>
                        <w:rPr>
                          <w:color w:val="002060"/>
                          <w:sz w:val="20"/>
                        </w:rPr>
                        <w:t>www</w:t>
                      </w:r>
                      <w:r w:rsidRPr="00573B7D">
                        <w:rPr>
                          <w:color w:val="002060"/>
                          <w:sz w:val="20"/>
                          <w:lang w:val="el-GR"/>
                        </w:rPr>
                        <w:t>.</w:t>
                      </w:r>
                      <w:r>
                        <w:rPr>
                          <w:color w:val="002060"/>
                          <w:sz w:val="20"/>
                        </w:rPr>
                        <w:t>pkf</w:t>
                      </w:r>
                      <w:r w:rsidRPr="00573B7D">
                        <w:rPr>
                          <w:color w:val="002060"/>
                          <w:sz w:val="20"/>
                          <w:lang w:val="el-GR"/>
                        </w:rPr>
                        <w:t>.</w:t>
                      </w:r>
                      <w:r>
                        <w:rPr>
                          <w:color w:val="002060"/>
                          <w:sz w:val="20"/>
                        </w:rPr>
                        <w:t>gr</w:t>
                      </w:r>
                    </w:p>
                    <w:p w14:paraId="360D51AB" w14:textId="77777777" w:rsidR="00951D7F" w:rsidRPr="00573B7D" w:rsidRDefault="00951D7F">
                      <w:pPr>
                        <w:spacing w:line="215" w:lineRule="auto"/>
                        <w:textDirection w:val="btLr"/>
                        <w:rPr>
                          <w:lang w:val="el-GR"/>
                        </w:rPr>
                      </w:pPr>
                    </w:p>
                    <w:p w14:paraId="3802D26E" w14:textId="77777777" w:rsidR="00951D7F" w:rsidRPr="00573B7D" w:rsidRDefault="00000000">
                      <w:pPr>
                        <w:spacing w:line="215" w:lineRule="auto"/>
                        <w:textDirection w:val="btLr"/>
                        <w:rPr>
                          <w:lang w:val="el-GR"/>
                        </w:rPr>
                      </w:pPr>
                      <w:r w:rsidRPr="00573B7D">
                        <w:rPr>
                          <w:color w:val="002060"/>
                          <w:sz w:val="14"/>
                          <w:lang w:val="el-GR"/>
                        </w:rPr>
                        <w:t>Αρ. Γ.Ε.Μ.Η 001893601000</w:t>
                      </w:r>
                    </w:p>
                    <w:p w14:paraId="5F4FA079" w14:textId="77777777" w:rsidR="00951D7F" w:rsidRPr="00573B7D" w:rsidRDefault="00951D7F">
                      <w:pPr>
                        <w:spacing w:line="215" w:lineRule="auto"/>
                        <w:textDirection w:val="btLr"/>
                        <w:rPr>
                          <w:lang w:val="el-GR"/>
                        </w:rPr>
                      </w:pPr>
                    </w:p>
                  </w:txbxContent>
                </v:textbox>
                <w10:wrap anchorx="page" anchory="page"/>
              </v:rect>
            </w:pict>
          </mc:Fallback>
        </mc:AlternateContent>
      </w:r>
    </w:p>
    <w:p w14:paraId="6387EBB4" w14:textId="77777777" w:rsidR="00807220" w:rsidRPr="00807220" w:rsidRDefault="00807220" w:rsidP="00807220">
      <w:pPr>
        <w:rPr>
          <w:rFonts w:asciiTheme="minorHAnsi" w:hAnsiTheme="minorHAnsi" w:cstheme="minorHAnsi"/>
          <w:b/>
          <w:bCs/>
          <w:lang w:val="el-GR"/>
        </w:rPr>
      </w:pPr>
      <w:bookmarkStart w:id="0" w:name="_heading=h.gjdgxs" w:colFirst="0" w:colLast="0"/>
      <w:bookmarkEnd w:id="0"/>
      <w:r w:rsidRPr="00807220">
        <w:rPr>
          <w:rFonts w:asciiTheme="minorHAnsi" w:hAnsiTheme="minorHAnsi" w:cstheme="minorHAnsi"/>
          <w:b/>
          <w:bCs/>
          <w:lang w:val="el-GR"/>
        </w:rPr>
        <w:t>ΕΝΗΜΕΡΩΣΗ ΣΧΕΤΙΚΑ ΜΕ ΤΗΝ ΠΟΛΙΤΙΚΗ ΑΝΑΦΟΡΩΝ (WHISTLEBLOWING)</w:t>
      </w:r>
    </w:p>
    <w:p w14:paraId="0BCC7D0B" w14:textId="77777777" w:rsidR="00807220" w:rsidRPr="00807220" w:rsidRDefault="00807220" w:rsidP="00807220">
      <w:pPr>
        <w:rPr>
          <w:rFonts w:asciiTheme="minorHAnsi" w:hAnsiTheme="minorHAnsi" w:cstheme="minorHAnsi"/>
          <w:lang w:val="el-GR"/>
        </w:rPr>
      </w:pPr>
    </w:p>
    <w:p w14:paraId="706A524C" w14:textId="77777777" w:rsidR="00807220" w:rsidRPr="00807220" w:rsidRDefault="00807220" w:rsidP="00807220">
      <w:pPr>
        <w:rPr>
          <w:rFonts w:asciiTheme="minorHAnsi" w:hAnsiTheme="minorHAnsi" w:cstheme="minorHAnsi"/>
          <w:lang w:val="el-GR"/>
        </w:rPr>
      </w:pPr>
      <w:r w:rsidRPr="00807220">
        <w:rPr>
          <w:rFonts w:asciiTheme="minorHAnsi" w:hAnsiTheme="minorHAnsi" w:cstheme="minorHAnsi"/>
          <w:lang w:val="el-GR"/>
        </w:rPr>
        <w:t>Αξιότιμες/οι κυρίες/οι,</w:t>
      </w:r>
    </w:p>
    <w:p w14:paraId="10F4DB87" w14:textId="77777777" w:rsidR="00807220" w:rsidRPr="00807220" w:rsidRDefault="00807220" w:rsidP="00807220">
      <w:pPr>
        <w:rPr>
          <w:rFonts w:asciiTheme="minorHAnsi" w:hAnsiTheme="minorHAnsi" w:cstheme="minorHAnsi"/>
          <w:lang w:val="el-GR"/>
        </w:rPr>
      </w:pPr>
    </w:p>
    <w:p w14:paraId="39E41BC1" w14:textId="6BB7BC0B" w:rsidR="00807220" w:rsidRPr="00807220" w:rsidRDefault="00807220" w:rsidP="00807220">
      <w:pPr>
        <w:rPr>
          <w:rFonts w:asciiTheme="minorHAnsi" w:hAnsiTheme="minorHAnsi" w:cstheme="minorHAnsi"/>
          <w:lang w:val="el-GR"/>
        </w:rPr>
      </w:pPr>
      <w:r w:rsidRPr="00807220">
        <w:rPr>
          <w:rFonts w:asciiTheme="minorHAnsi" w:hAnsiTheme="minorHAnsi" w:cstheme="minorHAnsi"/>
          <w:lang w:val="el-GR"/>
        </w:rPr>
        <w:t>Από τον Νοέμβριο του 2022, έχει τεθεί σε ισχύ ο ν. 4990/2022 κατ’ ενσωμάτωση στην εθνική έννομη τάξη της υπ’ αριθμ. 2019/1937 Οδηγίας του Ευρωπαϊκού Κοινοβουλίου και του Συμβουλίου. Αντικείμενο του εν λόγω νόμου αποτελεί η υποχρέωση ίδρυσης ενός συστήματος εσωτερικής (και εξωτερικής) αναφοράς παραβιάσεων ενωσιακού δικαίου, η προστασία των προσώπων που αναφέρουν τις εν λόγω παραβάσεις, η οργάνωση της διαδικασίας υποβολής, παραλαβής και παρακολούθησης των αναφορών και οι κυρώσεις που επιβάλλονται σε περίπτωση παραβίασης αυτού.</w:t>
      </w:r>
    </w:p>
    <w:p w14:paraId="540F6C5A" w14:textId="77777777" w:rsidR="00807220" w:rsidRPr="00807220" w:rsidRDefault="00807220" w:rsidP="00807220">
      <w:pPr>
        <w:rPr>
          <w:rFonts w:asciiTheme="minorHAnsi" w:hAnsiTheme="minorHAnsi" w:cstheme="minorHAnsi"/>
          <w:lang w:val="el-GR"/>
        </w:rPr>
      </w:pPr>
    </w:p>
    <w:p w14:paraId="7F09958C" w14:textId="1C967B93" w:rsidR="00807220" w:rsidRPr="00807220" w:rsidRDefault="00807220" w:rsidP="00807220">
      <w:pPr>
        <w:rPr>
          <w:rFonts w:asciiTheme="minorHAnsi" w:hAnsiTheme="minorHAnsi" w:cstheme="minorHAnsi"/>
          <w:lang w:val="el-GR"/>
        </w:rPr>
      </w:pPr>
      <w:r w:rsidRPr="00807220">
        <w:rPr>
          <w:rFonts w:asciiTheme="minorHAnsi" w:hAnsiTheme="minorHAnsi" w:cstheme="minorHAnsi"/>
          <w:lang w:val="el-GR"/>
        </w:rPr>
        <w:t xml:space="preserve">Στο πλαίσιο αυτό, όλοι οι φορείς του ιδιωτικού τομέα που απασχολούν ταυτόχρονα πενήντα (50) ή περισσότερους εργαζομένους, ανεξάρτητα από τη φύση των δραστηριοτήτων τους και τη διάρκεια της απασχόλησης εκάστου των εργαζομένων εντός του έτους έχουν υποχρέωση καθιέρωσης εσωτερικών διαύλων αναφοράς και ορισμού προσώπου ως Υπευθύνου Παραλαβής και Παρακολούθησης Αναφορών (Υ.Π.Π.Α.) σχετικά με παραβιάσεις που εμπίπτουν στο πεδίο εφαρμογής του νόμου. </w:t>
      </w:r>
    </w:p>
    <w:p w14:paraId="520C71ED" w14:textId="77777777" w:rsidR="00807220" w:rsidRPr="00807220" w:rsidRDefault="00807220" w:rsidP="00807220">
      <w:pPr>
        <w:rPr>
          <w:rFonts w:asciiTheme="minorHAnsi" w:hAnsiTheme="minorHAnsi" w:cstheme="minorHAnsi"/>
          <w:lang w:val="el-GR"/>
        </w:rPr>
      </w:pPr>
    </w:p>
    <w:p w14:paraId="2DBB2548" w14:textId="6EBC8A24" w:rsidR="00807220" w:rsidRPr="00807220" w:rsidRDefault="00807220" w:rsidP="00807220">
      <w:pPr>
        <w:rPr>
          <w:rFonts w:asciiTheme="minorHAnsi" w:hAnsiTheme="minorHAnsi" w:cstheme="minorHAnsi"/>
          <w:lang w:val="el-GR"/>
        </w:rPr>
      </w:pPr>
      <w:r w:rsidRPr="00807220">
        <w:rPr>
          <w:rFonts w:asciiTheme="minorHAnsi" w:hAnsiTheme="minorHAnsi" w:cstheme="minorHAnsi"/>
          <w:lang w:val="el-GR"/>
        </w:rPr>
        <w:t xml:space="preserve">Ο υπολογισμός του αριθμού των εργαζομένων στους φορείς του ιδιωτικού τομέα γίνεται σύμφωνα με τον ν. 4308/2014 (Α' 251). Ως εκ τούτου, στον αριθμό των εργαζομένων περιλαμβάνονται οι πλήρως απασχολούμενοι που έχουν ή τεκμαίρεται ότι έχουν εργασία έμμισθης απασχόλησης, τα πρόσωπα που απασχολούνται με σχέση που εξομοιώνεται με έμμισθη εργασία, ανεξάρτητα του τρόπου που αμείβονται, οι απασχολούμενοι με μίσθωση από άλλη οντότητα, και οι ιδιοκτήτες επιχειρηματίες, εφόσον απασχολούνται στην οντότητα και αμείβονται από αυτή. Δεν λαμβάνονται υπόψη εκπαιδευόμενοι </w:t>
      </w:r>
      <w:r w:rsidRPr="00807220">
        <w:rPr>
          <w:rFonts w:asciiTheme="minorHAnsi" w:hAnsiTheme="minorHAnsi" w:cstheme="minorHAnsi"/>
          <w:lang w:val="el-GR"/>
        </w:rPr>
        <w:lastRenderedPageBreak/>
        <w:t>και σπουδαστές που απασχολούνται με συμβάσεις εκπαίδευσης και κατάρτισης.</w:t>
      </w:r>
    </w:p>
    <w:p w14:paraId="13E4C94F" w14:textId="77777777" w:rsidR="00807220" w:rsidRPr="00807220" w:rsidRDefault="00807220" w:rsidP="00807220">
      <w:pPr>
        <w:rPr>
          <w:rFonts w:asciiTheme="minorHAnsi" w:hAnsiTheme="minorHAnsi" w:cstheme="minorHAnsi"/>
          <w:lang w:val="el-GR"/>
        </w:rPr>
      </w:pPr>
    </w:p>
    <w:p w14:paraId="7F91F3B9" w14:textId="427B6BD6" w:rsidR="00807220" w:rsidRPr="00807220" w:rsidRDefault="00807220" w:rsidP="00807220">
      <w:pPr>
        <w:rPr>
          <w:rFonts w:asciiTheme="minorHAnsi" w:hAnsiTheme="minorHAnsi" w:cstheme="minorHAnsi"/>
          <w:lang w:val="el-GR"/>
        </w:rPr>
      </w:pPr>
      <w:r w:rsidRPr="00807220">
        <w:rPr>
          <w:rFonts w:asciiTheme="minorHAnsi" w:hAnsiTheme="minorHAnsi" w:cstheme="minorHAnsi"/>
          <w:lang w:val="el-GR"/>
        </w:rPr>
        <w:t xml:space="preserve">Οι ως άνω υπόχρεοι φορείς οφείλουν να συμμορφωθούν με τις απαιτήσεις της ως άνω νομοθεσίας, το αργότερο έως τη 17η Δεκεμβρίου 2023 και να ενημερώσουν σχετικά, εντός προθεσμίας δύο (2) μηνών από τη συμμόρφωση, την Επιθεώρηση Εργασίας.  </w:t>
      </w:r>
    </w:p>
    <w:p w14:paraId="198594B9" w14:textId="77777777" w:rsidR="00807220" w:rsidRPr="00807220" w:rsidRDefault="00807220" w:rsidP="00807220">
      <w:pPr>
        <w:rPr>
          <w:rFonts w:asciiTheme="minorHAnsi" w:hAnsiTheme="minorHAnsi" w:cstheme="minorHAnsi"/>
          <w:lang w:val="el-GR"/>
        </w:rPr>
      </w:pPr>
    </w:p>
    <w:p w14:paraId="1D4005BB" w14:textId="4B0BAA00" w:rsidR="00807220" w:rsidRPr="00807220" w:rsidRDefault="00807220" w:rsidP="00807220">
      <w:pPr>
        <w:rPr>
          <w:rFonts w:asciiTheme="minorHAnsi" w:hAnsiTheme="minorHAnsi" w:cstheme="minorHAnsi"/>
          <w:lang w:val="el-GR"/>
        </w:rPr>
      </w:pPr>
      <w:r w:rsidRPr="00807220">
        <w:rPr>
          <w:rFonts w:asciiTheme="minorHAnsi" w:hAnsiTheme="minorHAnsi" w:cstheme="minorHAnsi"/>
          <w:lang w:val="el-GR"/>
        </w:rPr>
        <w:t xml:space="preserve">Εν όψει των ανωτέρω, σας εφιστούμε την προσοχή στην ως άνω υποχρέωσή σας και σας ενημερώνουμε ότι η εταιρεία μας δύναται να σας παρέχει τις απαιτούμενες από την εν λόγω νομοθεσία υπηρεσίες συμμόρφωσης. </w:t>
      </w:r>
    </w:p>
    <w:p w14:paraId="3C28A4C9" w14:textId="77777777" w:rsidR="00807220" w:rsidRPr="00807220" w:rsidRDefault="00807220" w:rsidP="00807220">
      <w:pPr>
        <w:rPr>
          <w:rFonts w:asciiTheme="minorHAnsi" w:hAnsiTheme="minorHAnsi" w:cstheme="minorHAnsi"/>
          <w:lang w:val="el-GR"/>
        </w:rPr>
      </w:pPr>
      <w:r w:rsidRPr="00807220">
        <w:rPr>
          <w:rFonts w:asciiTheme="minorHAnsi" w:hAnsiTheme="minorHAnsi" w:cstheme="minorHAnsi"/>
          <w:lang w:val="el-GR"/>
        </w:rPr>
        <w:t>Για περισσότερα παρακαλώ επικοινωνήστε μαζί μας.</w:t>
      </w:r>
    </w:p>
    <w:p w14:paraId="10115813" w14:textId="77777777" w:rsidR="00807220" w:rsidRPr="00807220" w:rsidRDefault="00807220" w:rsidP="00807220">
      <w:pPr>
        <w:rPr>
          <w:rFonts w:asciiTheme="minorHAnsi" w:hAnsiTheme="minorHAnsi" w:cstheme="minorHAnsi"/>
          <w:lang w:val="el-GR"/>
        </w:rPr>
      </w:pPr>
    </w:p>
    <w:p w14:paraId="7E46824A" w14:textId="34A74510" w:rsidR="00807220" w:rsidRPr="00807220" w:rsidRDefault="00807220" w:rsidP="00807220">
      <w:pPr>
        <w:rPr>
          <w:rFonts w:asciiTheme="minorHAnsi" w:hAnsiTheme="minorHAnsi" w:cstheme="minorHAnsi"/>
          <w:lang w:val="el-GR"/>
        </w:rPr>
      </w:pPr>
      <w:r w:rsidRPr="00807220">
        <w:rPr>
          <w:rFonts w:asciiTheme="minorHAnsi" w:hAnsiTheme="minorHAnsi" w:cstheme="minorHAnsi"/>
          <w:lang w:val="el-GR"/>
        </w:rPr>
        <w:t>Με εκτίμηση,</w:t>
      </w:r>
    </w:p>
    <w:p w14:paraId="50CC1E2B" w14:textId="77777777" w:rsidR="00807220" w:rsidRPr="00A61064" w:rsidRDefault="00807220" w:rsidP="00807220">
      <w:pPr>
        <w:rPr>
          <w:rFonts w:asciiTheme="minorHAnsi" w:hAnsiTheme="minorHAnsi" w:cstheme="minorHAnsi"/>
          <w:lang w:val="el-GR"/>
        </w:rPr>
      </w:pPr>
    </w:p>
    <w:p w14:paraId="720157D3" w14:textId="046C7B8A" w:rsidR="00807220" w:rsidRPr="00A61064" w:rsidRDefault="00807220" w:rsidP="00807220">
      <w:pPr>
        <w:rPr>
          <w:rFonts w:asciiTheme="minorHAnsi" w:hAnsiTheme="minorHAnsi" w:cstheme="minorHAnsi"/>
          <w:lang w:val="el-GR"/>
        </w:rPr>
      </w:pPr>
      <w:r w:rsidRPr="00A61064">
        <w:rPr>
          <w:rFonts w:asciiTheme="minorHAnsi" w:hAnsiTheme="minorHAnsi" w:cstheme="minorHAnsi"/>
          <w:lang w:val="el-GR"/>
        </w:rPr>
        <w:t>Ματίνα Παναγοπούλου</w:t>
      </w:r>
    </w:p>
    <w:p w14:paraId="1317DD9A" w14:textId="47EFB48E" w:rsidR="00807220" w:rsidRPr="00A61064" w:rsidRDefault="00000000" w:rsidP="00807220">
      <w:pPr>
        <w:rPr>
          <w:rFonts w:asciiTheme="minorHAnsi" w:hAnsiTheme="minorHAnsi" w:cstheme="minorHAnsi"/>
          <w:lang w:val="el-GR"/>
        </w:rPr>
      </w:pPr>
      <w:hyperlink r:id="rId11" w:history="1">
        <w:r w:rsidR="00807220" w:rsidRPr="00A61064">
          <w:rPr>
            <w:rStyle w:val="-"/>
            <w:rFonts w:asciiTheme="minorHAnsi" w:hAnsiTheme="minorHAnsi" w:cstheme="minorHAnsi"/>
            <w:color w:val="0F3780" w:themeColor="text1"/>
          </w:rPr>
          <w:t>m</w:t>
        </w:r>
        <w:r w:rsidR="00807220" w:rsidRPr="00A61064">
          <w:rPr>
            <w:rStyle w:val="-"/>
            <w:rFonts w:asciiTheme="minorHAnsi" w:hAnsiTheme="minorHAnsi" w:cstheme="minorHAnsi"/>
            <w:color w:val="0F3780" w:themeColor="text1"/>
            <w:lang w:val="el-GR"/>
          </w:rPr>
          <w:t>.</w:t>
        </w:r>
        <w:r w:rsidR="00807220" w:rsidRPr="00A61064">
          <w:rPr>
            <w:rStyle w:val="-"/>
            <w:rFonts w:asciiTheme="minorHAnsi" w:hAnsiTheme="minorHAnsi" w:cstheme="minorHAnsi"/>
            <w:color w:val="0F3780" w:themeColor="text1"/>
          </w:rPr>
          <w:t>panagopoulou</w:t>
        </w:r>
        <w:r w:rsidR="00807220" w:rsidRPr="00A61064">
          <w:rPr>
            <w:rStyle w:val="-"/>
            <w:rFonts w:asciiTheme="minorHAnsi" w:hAnsiTheme="minorHAnsi" w:cstheme="minorHAnsi"/>
            <w:color w:val="0F3780" w:themeColor="text1"/>
            <w:lang w:val="el-GR"/>
          </w:rPr>
          <w:t>@</w:t>
        </w:r>
        <w:r w:rsidR="00807220" w:rsidRPr="00A61064">
          <w:rPr>
            <w:rStyle w:val="-"/>
            <w:rFonts w:asciiTheme="minorHAnsi" w:hAnsiTheme="minorHAnsi" w:cstheme="minorHAnsi"/>
            <w:color w:val="0F3780" w:themeColor="text1"/>
          </w:rPr>
          <w:t>pkf</w:t>
        </w:r>
        <w:r w:rsidR="00807220" w:rsidRPr="00A61064">
          <w:rPr>
            <w:rStyle w:val="-"/>
            <w:rFonts w:asciiTheme="minorHAnsi" w:hAnsiTheme="minorHAnsi" w:cstheme="minorHAnsi"/>
            <w:color w:val="0F3780" w:themeColor="text1"/>
            <w:lang w:val="el-GR"/>
          </w:rPr>
          <w:t>.</w:t>
        </w:r>
        <w:r w:rsidR="00807220" w:rsidRPr="00A61064">
          <w:rPr>
            <w:rStyle w:val="-"/>
            <w:rFonts w:asciiTheme="minorHAnsi" w:hAnsiTheme="minorHAnsi" w:cstheme="minorHAnsi"/>
            <w:color w:val="0F3780" w:themeColor="text1"/>
          </w:rPr>
          <w:t>com</w:t>
        </w:r>
        <w:r w:rsidR="00807220" w:rsidRPr="00A61064">
          <w:rPr>
            <w:rStyle w:val="-"/>
            <w:rFonts w:asciiTheme="minorHAnsi" w:hAnsiTheme="minorHAnsi" w:cstheme="minorHAnsi"/>
            <w:color w:val="0F3780" w:themeColor="text1"/>
            <w:lang w:val="el-GR"/>
          </w:rPr>
          <w:t>.</w:t>
        </w:r>
        <w:r w:rsidR="00807220" w:rsidRPr="00A61064">
          <w:rPr>
            <w:rStyle w:val="-"/>
            <w:rFonts w:asciiTheme="minorHAnsi" w:hAnsiTheme="minorHAnsi" w:cstheme="minorHAnsi"/>
            <w:color w:val="0F3780" w:themeColor="text1"/>
          </w:rPr>
          <w:t>gr</w:t>
        </w:r>
      </w:hyperlink>
    </w:p>
    <w:p w14:paraId="567DA191" w14:textId="77777777" w:rsidR="00807220" w:rsidRPr="00807220" w:rsidRDefault="00807220" w:rsidP="00807220">
      <w:pPr>
        <w:rPr>
          <w:rFonts w:asciiTheme="minorHAnsi" w:hAnsiTheme="minorHAnsi" w:cstheme="minorHAnsi"/>
          <w:lang w:val="el-GR"/>
        </w:rPr>
      </w:pPr>
    </w:p>
    <w:p w14:paraId="58D030F2" w14:textId="41AE4AF0" w:rsidR="00951D7F" w:rsidRPr="00807220" w:rsidRDefault="00807220" w:rsidP="00807220">
      <w:pPr>
        <w:rPr>
          <w:rFonts w:asciiTheme="minorHAnsi" w:hAnsiTheme="minorHAnsi" w:cstheme="minorHAnsi"/>
          <w:lang w:val="el-GR"/>
        </w:rPr>
      </w:pPr>
      <w:r w:rsidRPr="00807220">
        <w:rPr>
          <w:rFonts w:asciiTheme="minorHAnsi" w:hAnsiTheme="minorHAnsi" w:cstheme="minorHAnsi"/>
          <w:lang w:val="el-GR"/>
        </w:rPr>
        <w:t>Επικεφαλής Νομικού Τμήματος</w:t>
      </w:r>
    </w:p>
    <w:sectPr w:rsidR="00951D7F" w:rsidRPr="00807220">
      <w:headerReference w:type="default" r:id="rId12"/>
      <w:footerReference w:type="default" r:id="rId13"/>
      <w:pgSz w:w="11900" w:h="16840"/>
      <w:pgMar w:top="2977" w:right="2313" w:bottom="1871" w:left="1701" w:header="822" w:footer="5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4CA7" w14:textId="77777777" w:rsidR="009C375C" w:rsidRDefault="009C375C">
      <w:pPr>
        <w:spacing w:line="240" w:lineRule="auto"/>
      </w:pPr>
      <w:r>
        <w:separator/>
      </w:r>
    </w:p>
  </w:endnote>
  <w:endnote w:type="continuationSeparator" w:id="0">
    <w:p w14:paraId="1B767C3F" w14:textId="77777777" w:rsidR="009C375C" w:rsidRDefault="009C37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KF Global Sans Regular">
    <w:altName w:val="Calibri"/>
    <w:charset w:val="00"/>
    <w:family w:val="auto"/>
    <w:pitch w:val="default"/>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D508" w14:textId="043DBB7D" w:rsidR="00951D7F" w:rsidRPr="00573B7D" w:rsidRDefault="00807220">
    <w:pPr>
      <w:tabs>
        <w:tab w:val="center" w:pos="4550"/>
        <w:tab w:val="left" w:pos="5818"/>
      </w:tabs>
      <w:ind w:right="260"/>
      <w:jc w:val="right"/>
      <w:rPr>
        <w:color w:val="071B40"/>
        <w:sz w:val="16"/>
        <w:szCs w:val="16"/>
        <w:lang w:val="el-GR"/>
      </w:rPr>
    </w:pPr>
    <w:r>
      <w:rPr>
        <w:color w:val="0F3780"/>
        <w:sz w:val="14"/>
        <w:szCs w:val="14"/>
        <w:lang w:val="el-GR"/>
      </w:rPr>
      <w:t xml:space="preserve">ΕΝΗΜΕΡΩΤΙΚΟ ΣΗΜΕΙΩΜΑ </w:t>
    </w:r>
    <w:r>
      <w:rPr>
        <w:color w:val="0F3780"/>
        <w:sz w:val="14"/>
        <w:szCs w:val="14"/>
      </w:rPr>
      <w:t>(WHISTLEBLOWING)</w:t>
    </w:r>
    <w:r w:rsidR="00573B7D" w:rsidRPr="00573B7D">
      <w:rPr>
        <w:color w:val="0F3780"/>
        <w:sz w:val="14"/>
        <w:szCs w:val="14"/>
        <w:lang w:val="el-GR"/>
      </w:rPr>
      <w:t xml:space="preserve">   </w:t>
    </w:r>
    <w:r w:rsidR="00573B7D">
      <w:rPr>
        <w:color w:val="0B295F"/>
        <w:sz w:val="16"/>
        <w:szCs w:val="16"/>
      </w:rPr>
      <w:fldChar w:fldCharType="begin"/>
    </w:r>
    <w:r w:rsidR="00573B7D">
      <w:rPr>
        <w:color w:val="0B295F"/>
        <w:sz w:val="16"/>
        <w:szCs w:val="16"/>
      </w:rPr>
      <w:instrText>PAGE</w:instrText>
    </w:r>
    <w:r w:rsidR="00573B7D">
      <w:rPr>
        <w:color w:val="0B295F"/>
        <w:sz w:val="16"/>
        <w:szCs w:val="16"/>
      </w:rPr>
      <w:fldChar w:fldCharType="separate"/>
    </w:r>
    <w:r w:rsidR="00573B7D" w:rsidRPr="00573B7D">
      <w:rPr>
        <w:noProof/>
        <w:color w:val="0B295F"/>
        <w:sz w:val="16"/>
        <w:szCs w:val="16"/>
        <w:lang w:val="el-GR"/>
      </w:rPr>
      <w:t>1</w:t>
    </w:r>
    <w:r w:rsidR="00573B7D">
      <w:rPr>
        <w:color w:val="0B295F"/>
        <w:sz w:val="16"/>
        <w:szCs w:val="16"/>
      </w:rPr>
      <w:fldChar w:fldCharType="end"/>
    </w:r>
    <w:r w:rsidR="00573B7D" w:rsidRPr="00573B7D">
      <w:rPr>
        <w:color w:val="0B295F"/>
        <w:sz w:val="16"/>
        <w:szCs w:val="16"/>
        <w:lang w:val="el-GR"/>
      </w:rPr>
      <w:t xml:space="preserve"> | </w:t>
    </w:r>
    <w:r w:rsidR="00573B7D">
      <w:rPr>
        <w:color w:val="0B295F"/>
        <w:sz w:val="16"/>
        <w:szCs w:val="16"/>
      </w:rPr>
      <w:fldChar w:fldCharType="begin"/>
    </w:r>
    <w:r w:rsidR="00573B7D">
      <w:rPr>
        <w:color w:val="0B295F"/>
        <w:sz w:val="16"/>
        <w:szCs w:val="16"/>
      </w:rPr>
      <w:instrText>NUMPAGES</w:instrText>
    </w:r>
    <w:r w:rsidR="00573B7D">
      <w:rPr>
        <w:color w:val="0B295F"/>
        <w:sz w:val="16"/>
        <w:szCs w:val="16"/>
      </w:rPr>
      <w:fldChar w:fldCharType="separate"/>
    </w:r>
    <w:r w:rsidR="00573B7D" w:rsidRPr="00573B7D">
      <w:rPr>
        <w:noProof/>
        <w:color w:val="0B295F"/>
        <w:sz w:val="16"/>
        <w:szCs w:val="16"/>
        <w:lang w:val="el-GR"/>
      </w:rPr>
      <w:t>1</w:t>
    </w:r>
    <w:r w:rsidR="00573B7D">
      <w:rPr>
        <w:color w:val="0B295F"/>
        <w:sz w:val="16"/>
        <w:szCs w:val="16"/>
      </w:rPr>
      <w:fldChar w:fldCharType="end"/>
    </w:r>
    <w:r w:rsidR="00573B7D">
      <w:rPr>
        <w:noProof/>
      </w:rPr>
      <mc:AlternateContent>
        <mc:Choice Requires="wps">
          <w:drawing>
            <wp:anchor distT="0" distB="0" distL="114300" distR="114300" simplePos="0" relativeHeight="251659264" behindDoc="0" locked="0" layoutInCell="1" hidden="0" allowOverlap="1" wp14:anchorId="67D6A1F1" wp14:editId="300F8EB1">
              <wp:simplePos x="0" y="0"/>
              <wp:positionH relativeFrom="column">
                <wp:posOffset>1</wp:posOffset>
              </wp:positionH>
              <wp:positionV relativeFrom="paragraph">
                <wp:posOffset>-507999</wp:posOffset>
              </wp:positionV>
              <wp:extent cx="5118285" cy="572205"/>
              <wp:effectExtent l="0" t="0" r="0" b="0"/>
              <wp:wrapNone/>
              <wp:docPr id="13" name="Ορθογώνιο 13"/>
              <wp:cNvGraphicFramePr/>
              <a:graphic xmlns:a="http://schemas.openxmlformats.org/drawingml/2006/main">
                <a:graphicData uri="http://schemas.microsoft.com/office/word/2010/wordprocessingShape">
                  <wps:wsp>
                    <wps:cNvSpPr/>
                    <wps:spPr>
                      <a:xfrm>
                        <a:off x="2791620" y="3498660"/>
                        <a:ext cx="5108760" cy="562680"/>
                      </a:xfrm>
                      <a:prstGeom prst="rect">
                        <a:avLst/>
                      </a:prstGeom>
                      <a:noFill/>
                      <a:ln>
                        <a:noFill/>
                      </a:ln>
                    </wps:spPr>
                    <wps:txbx>
                      <w:txbxContent>
                        <w:p w14:paraId="5739546E" w14:textId="77777777" w:rsidR="00951D7F" w:rsidRPr="00573B7D" w:rsidRDefault="00000000">
                          <w:pPr>
                            <w:spacing w:line="288" w:lineRule="auto"/>
                            <w:textDirection w:val="btLr"/>
                            <w:rPr>
                              <w:lang w:val="el-GR"/>
                            </w:rPr>
                          </w:pPr>
                          <w:r w:rsidRPr="00573B7D">
                            <w:rPr>
                              <w:color w:val="0F3780"/>
                              <w:sz w:val="20"/>
                              <w:lang w:val="el-GR"/>
                            </w:rPr>
                            <w:t>Αθήνα • Θεσσαλονίκη • Ηράκλειο Κρήτης •  Ιωάννινα • Τρίκαλα</w:t>
                          </w:r>
                        </w:p>
                        <w:p w14:paraId="4D68D262" w14:textId="77777777" w:rsidR="00951D7F" w:rsidRPr="00573B7D" w:rsidRDefault="00000000">
                          <w:pPr>
                            <w:spacing w:after="263" w:line="240" w:lineRule="auto"/>
                            <w:textDirection w:val="btLr"/>
                            <w:rPr>
                              <w:lang w:val="el-GR"/>
                            </w:rPr>
                          </w:pPr>
                          <w:r w:rsidRPr="00573B7D">
                            <w:rPr>
                              <w:color w:val="0F3780"/>
                              <w:sz w:val="12"/>
                              <w:lang w:val="el-GR"/>
                            </w:rPr>
                            <w:t xml:space="preserve">Η </w:t>
                          </w:r>
                          <w:r>
                            <w:rPr>
                              <w:b/>
                              <w:color w:val="0F3780"/>
                              <w:sz w:val="12"/>
                            </w:rPr>
                            <w:t>PKF</w:t>
                          </w:r>
                          <w:r w:rsidRPr="00573B7D">
                            <w:rPr>
                              <w:b/>
                              <w:color w:val="0F3780"/>
                              <w:sz w:val="12"/>
                              <w:lang w:val="el-GR"/>
                            </w:rPr>
                            <w:t xml:space="preserve"> ΕΥΡΩΕΛΕΓΚΤΙΚΗ ΑΕ (</w:t>
                          </w:r>
                          <w:r>
                            <w:rPr>
                              <w:b/>
                              <w:color w:val="0F3780"/>
                              <w:sz w:val="12"/>
                            </w:rPr>
                            <w:t>PKF</w:t>
                          </w:r>
                          <w:r w:rsidRPr="00573B7D">
                            <w:rPr>
                              <w:b/>
                              <w:color w:val="0F3780"/>
                              <w:sz w:val="12"/>
                              <w:lang w:val="el-GR"/>
                            </w:rPr>
                            <w:t xml:space="preserve"> ΕΛΛΑΣ) </w:t>
                          </w:r>
                          <w:r w:rsidRPr="00573B7D">
                            <w:rPr>
                              <w:color w:val="0F3780"/>
                              <w:sz w:val="12"/>
                              <w:lang w:val="el-GR"/>
                            </w:rPr>
                            <w:t xml:space="preserve">είναι μέλος της </w:t>
                          </w:r>
                          <w:r>
                            <w:rPr>
                              <w:color w:val="0F3780"/>
                              <w:sz w:val="12"/>
                            </w:rPr>
                            <w:t>PKF</w:t>
                          </w:r>
                          <w:r w:rsidRPr="00573B7D">
                            <w:rPr>
                              <w:color w:val="0F3780"/>
                              <w:sz w:val="12"/>
                              <w:lang w:val="el-GR"/>
                            </w:rPr>
                            <w:t xml:space="preserve"> </w:t>
                          </w:r>
                          <w:r>
                            <w:rPr>
                              <w:color w:val="0F3780"/>
                              <w:sz w:val="12"/>
                            </w:rPr>
                            <w:t>Global</w:t>
                          </w:r>
                          <w:r w:rsidRPr="00573B7D">
                            <w:rPr>
                              <w:color w:val="0F3780"/>
                              <w:sz w:val="12"/>
                              <w:lang w:val="el-GR"/>
                            </w:rPr>
                            <w:t xml:space="preserve">, του δικτύου εταιρειών μελών της </w:t>
                          </w:r>
                          <w:r>
                            <w:rPr>
                              <w:color w:val="0F3780"/>
                              <w:sz w:val="12"/>
                            </w:rPr>
                            <w:t>PKF</w:t>
                          </w:r>
                          <w:r w:rsidRPr="00573B7D">
                            <w:rPr>
                              <w:color w:val="0F3780"/>
                              <w:sz w:val="12"/>
                              <w:lang w:val="el-GR"/>
                            </w:rPr>
                            <w:t xml:space="preserve"> </w:t>
                          </w:r>
                          <w:r>
                            <w:rPr>
                              <w:color w:val="0F3780"/>
                              <w:sz w:val="12"/>
                            </w:rPr>
                            <w:t>International</w:t>
                          </w:r>
                          <w:r w:rsidRPr="00573B7D">
                            <w:rPr>
                              <w:color w:val="0F3780"/>
                              <w:sz w:val="12"/>
                              <w:lang w:val="el-GR"/>
                            </w:rPr>
                            <w:t xml:space="preserve"> </w:t>
                          </w:r>
                          <w:r>
                            <w:rPr>
                              <w:color w:val="0F3780"/>
                              <w:sz w:val="12"/>
                            </w:rPr>
                            <w:t>Limited</w:t>
                          </w:r>
                          <w:r w:rsidRPr="00573B7D">
                            <w:rPr>
                              <w:color w:val="0F3780"/>
                              <w:sz w:val="12"/>
                              <w:lang w:val="el-GR"/>
                            </w:rPr>
                            <w:t>, κάθε μία από τις οποίες είναι ξεχωριστή και ανεξάρτητη νομική οντότητα και δεν αποδέχεται καμία ευθύνη ή καταλογισμό για τις ενέργειες ή τις αδράνειες οποιουδήποτε μεμονωμένου μέλους ή ανταποκρίτριας εταιρείας.</w:t>
                          </w:r>
                        </w:p>
                      </w:txbxContent>
                    </wps:txbx>
                    <wps:bodyPr spcFirstLastPara="1" wrap="square" lIns="91425" tIns="45700" rIns="91425" bIns="45700" anchor="t" anchorCtr="0">
                      <a:noAutofit/>
                    </wps:bodyPr>
                  </wps:wsp>
                </a:graphicData>
              </a:graphic>
            </wp:anchor>
          </w:drawing>
        </mc:Choice>
        <mc:Fallback>
          <w:pict>
            <v:rect w14:anchorId="67D6A1F1" id="Ορθογώνιο 13" o:spid="_x0000_s1027" style="position:absolute;left:0;text-align:left;margin-left:0;margin-top:-40pt;width:403pt;height:4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" filled="f" stroked="f">
              <v:textbox inset="2.53958mm,1.2694mm,2.53958mm,1.2694mm">
                <w:txbxContent>
                  <w:p w14:paraId="5739546E" w14:textId="77777777" w:rsidR="00951D7F" w:rsidRPr="00573B7D" w:rsidRDefault="00000000">
                    <w:pPr>
                      <w:spacing w:line="288" w:lineRule="auto"/>
                      <w:textDirection w:val="btLr"/>
                      <w:rPr>
                        <w:lang w:val="el-GR"/>
                      </w:rPr>
                    </w:pPr>
                    <w:r w:rsidRPr="00573B7D">
                      <w:rPr>
                        <w:color w:val="0F3780"/>
                        <w:sz w:val="20"/>
                        <w:lang w:val="el-GR"/>
                      </w:rPr>
                      <w:t>Αθήνα • Θεσσαλονίκη • Ηράκλειο Κρήτης •  Ιωάννινα • Τρίκαλα</w:t>
                    </w:r>
                  </w:p>
                  <w:p w14:paraId="4D68D262" w14:textId="77777777" w:rsidR="00951D7F" w:rsidRPr="00573B7D" w:rsidRDefault="00000000">
                    <w:pPr>
                      <w:spacing w:after="263" w:line="240" w:lineRule="auto"/>
                      <w:textDirection w:val="btLr"/>
                      <w:rPr>
                        <w:lang w:val="el-GR"/>
                      </w:rPr>
                    </w:pPr>
                    <w:r w:rsidRPr="00573B7D">
                      <w:rPr>
                        <w:color w:val="0F3780"/>
                        <w:sz w:val="12"/>
                        <w:lang w:val="el-GR"/>
                      </w:rPr>
                      <w:t xml:space="preserve">Η </w:t>
                    </w:r>
                    <w:r>
                      <w:rPr>
                        <w:b/>
                        <w:color w:val="0F3780"/>
                        <w:sz w:val="12"/>
                      </w:rPr>
                      <w:t>PKF</w:t>
                    </w:r>
                    <w:r w:rsidRPr="00573B7D">
                      <w:rPr>
                        <w:b/>
                        <w:color w:val="0F3780"/>
                        <w:sz w:val="12"/>
                        <w:lang w:val="el-GR"/>
                      </w:rPr>
                      <w:t xml:space="preserve"> ΕΥΡΩΕΛΕΓΚΤΙΚΗ ΑΕ (</w:t>
                    </w:r>
                    <w:r>
                      <w:rPr>
                        <w:b/>
                        <w:color w:val="0F3780"/>
                        <w:sz w:val="12"/>
                      </w:rPr>
                      <w:t>PKF</w:t>
                    </w:r>
                    <w:r w:rsidRPr="00573B7D">
                      <w:rPr>
                        <w:b/>
                        <w:color w:val="0F3780"/>
                        <w:sz w:val="12"/>
                        <w:lang w:val="el-GR"/>
                      </w:rPr>
                      <w:t xml:space="preserve"> ΕΛΛΑΣ) </w:t>
                    </w:r>
                    <w:r w:rsidRPr="00573B7D">
                      <w:rPr>
                        <w:color w:val="0F3780"/>
                        <w:sz w:val="12"/>
                        <w:lang w:val="el-GR"/>
                      </w:rPr>
                      <w:t xml:space="preserve">είναι μέλος της </w:t>
                    </w:r>
                    <w:r>
                      <w:rPr>
                        <w:color w:val="0F3780"/>
                        <w:sz w:val="12"/>
                      </w:rPr>
                      <w:t>PKF</w:t>
                    </w:r>
                    <w:r w:rsidRPr="00573B7D">
                      <w:rPr>
                        <w:color w:val="0F3780"/>
                        <w:sz w:val="12"/>
                        <w:lang w:val="el-GR"/>
                      </w:rPr>
                      <w:t xml:space="preserve"> </w:t>
                    </w:r>
                    <w:r>
                      <w:rPr>
                        <w:color w:val="0F3780"/>
                        <w:sz w:val="12"/>
                      </w:rPr>
                      <w:t>Global</w:t>
                    </w:r>
                    <w:r w:rsidRPr="00573B7D">
                      <w:rPr>
                        <w:color w:val="0F3780"/>
                        <w:sz w:val="12"/>
                        <w:lang w:val="el-GR"/>
                      </w:rPr>
                      <w:t xml:space="preserve">, του δικτύου εταιρειών μελών της </w:t>
                    </w:r>
                    <w:r>
                      <w:rPr>
                        <w:color w:val="0F3780"/>
                        <w:sz w:val="12"/>
                      </w:rPr>
                      <w:t>PKF</w:t>
                    </w:r>
                    <w:r w:rsidRPr="00573B7D">
                      <w:rPr>
                        <w:color w:val="0F3780"/>
                        <w:sz w:val="12"/>
                        <w:lang w:val="el-GR"/>
                      </w:rPr>
                      <w:t xml:space="preserve"> </w:t>
                    </w:r>
                    <w:r>
                      <w:rPr>
                        <w:color w:val="0F3780"/>
                        <w:sz w:val="12"/>
                      </w:rPr>
                      <w:t>International</w:t>
                    </w:r>
                    <w:r w:rsidRPr="00573B7D">
                      <w:rPr>
                        <w:color w:val="0F3780"/>
                        <w:sz w:val="12"/>
                        <w:lang w:val="el-GR"/>
                      </w:rPr>
                      <w:t xml:space="preserve"> </w:t>
                    </w:r>
                    <w:r>
                      <w:rPr>
                        <w:color w:val="0F3780"/>
                        <w:sz w:val="12"/>
                      </w:rPr>
                      <w:t>Limited</w:t>
                    </w:r>
                    <w:r w:rsidRPr="00573B7D">
                      <w:rPr>
                        <w:color w:val="0F3780"/>
                        <w:sz w:val="12"/>
                        <w:lang w:val="el-GR"/>
                      </w:rPr>
                      <w:t>, κάθε μία από τις οποίες είναι ξεχωριστή και ανεξάρτητη νομική οντότητα και δεν αποδέχεται καμία ευθύνη ή καταλογισμό για τις ενέργειες ή τις αδράνειες οποιουδήποτε μεμονωμένου μέλους ή ανταποκρίτριας εταιρείας.</w:t>
                    </w:r>
                  </w:p>
                </w:txbxContent>
              </v:textbox>
            </v:rect>
          </w:pict>
        </mc:Fallback>
      </mc:AlternateContent>
    </w:r>
  </w:p>
  <w:p w14:paraId="2E215DA3" w14:textId="77777777" w:rsidR="00951D7F" w:rsidRPr="00573B7D" w:rsidRDefault="00951D7F">
    <w:pPr>
      <w:pBdr>
        <w:top w:val="nil"/>
        <w:left w:val="nil"/>
        <w:bottom w:val="nil"/>
        <w:right w:val="nil"/>
        <w:between w:val="nil"/>
      </w:pBdr>
      <w:tabs>
        <w:tab w:val="center" w:pos="4320"/>
        <w:tab w:val="right" w:pos="8640"/>
      </w:tabs>
      <w:spacing w:line="144" w:lineRule="auto"/>
      <w:rPr>
        <w:rFonts w:ascii="PKF Global Sans Regular" w:eastAsia="PKF Global Sans Regular" w:hAnsi="PKF Global Sans Regular" w:cs="PKF Global Sans Regular"/>
        <w:color w:val="0F3780"/>
        <w:sz w:val="12"/>
        <w:szCs w:val="12"/>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0C69" w14:textId="77777777" w:rsidR="009C375C" w:rsidRDefault="009C375C">
      <w:pPr>
        <w:spacing w:line="240" w:lineRule="auto"/>
      </w:pPr>
      <w:r>
        <w:separator/>
      </w:r>
    </w:p>
  </w:footnote>
  <w:footnote w:type="continuationSeparator" w:id="0">
    <w:p w14:paraId="2E8FE943" w14:textId="77777777" w:rsidR="009C375C" w:rsidRDefault="009C37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D331" w14:textId="77777777" w:rsidR="00951D7F" w:rsidRDefault="00000000">
    <w:pPr>
      <w:pBdr>
        <w:top w:val="nil"/>
        <w:left w:val="nil"/>
        <w:bottom w:val="nil"/>
        <w:right w:val="nil"/>
        <w:between w:val="nil"/>
      </w:pBdr>
      <w:tabs>
        <w:tab w:val="center" w:pos="4320"/>
        <w:tab w:val="right" w:pos="8640"/>
      </w:tabs>
      <w:spacing w:line="240" w:lineRule="auto"/>
      <w:rPr>
        <w:color w:val="0F3780"/>
      </w:rPr>
    </w:pPr>
    <w:r>
      <w:rPr>
        <w:noProof/>
        <w:color w:val="0F3780"/>
      </w:rPr>
      <w:drawing>
        <wp:anchor distT="0" distB="0" distL="114300" distR="114300" simplePos="0" relativeHeight="251658240" behindDoc="0" locked="0" layoutInCell="1" hidden="0" allowOverlap="1" wp14:anchorId="7DE73CBB" wp14:editId="2B11E04D">
          <wp:simplePos x="0" y="0"/>
          <wp:positionH relativeFrom="page">
            <wp:posOffset>437939</wp:posOffset>
          </wp:positionH>
          <wp:positionV relativeFrom="page">
            <wp:posOffset>425302</wp:posOffset>
          </wp:positionV>
          <wp:extent cx="1268200" cy="536713"/>
          <wp:effectExtent l="0" t="0" r="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68200" cy="5367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8113B"/>
    <w:multiLevelType w:val="hybridMultilevel"/>
    <w:tmpl w:val="FCF86936"/>
    <w:lvl w:ilvl="0" w:tplc="DFF433A0">
      <w:start w:val="1"/>
      <w:numFmt w:val="decimal"/>
      <w:lvlText w:val="%1)"/>
      <w:lvlJc w:val="left"/>
      <w:pPr>
        <w:ind w:left="720" w:hanging="360"/>
      </w:pPr>
      <w:rPr>
        <w:rFonts w:eastAsia="Times New Roman" w:cs="Arial"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5245F0D"/>
    <w:multiLevelType w:val="hybridMultilevel"/>
    <w:tmpl w:val="915AB018"/>
    <w:lvl w:ilvl="0" w:tplc="3C3A0376">
      <w:start w:val="1"/>
      <w:numFmt w:val="bullet"/>
      <w:lvlText w:val=""/>
      <w:lvlJc w:val="left"/>
      <w:pPr>
        <w:ind w:left="720" w:hanging="360"/>
      </w:pPr>
      <w:rPr>
        <w:rFonts w:ascii="Symbol" w:hAnsi="Symbol" w:hint="default"/>
        <w:b w:val="0"/>
        <w:i w:val="0"/>
        <w:color w:val="auto"/>
        <w:sz w:val="20"/>
      </w:rPr>
    </w:lvl>
    <w:lvl w:ilvl="1" w:tplc="04E07D58" w:tentative="1">
      <w:start w:val="1"/>
      <w:numFmt w:val="bullet"/>
      <w:lvlText w:val="o"/>
      <w:lvlJc w:val="left"/>
      <w:pPr>
        <w:ind w:left="1440" w:hanging="360"/>
      </w:pPr>
      <w:rPr>
        <w:rFonts w:ascii="Courier New" w:hAnsi="Courier New" w:cs="Courier New" w:hint="default"/>
      </w:rPr>
    </w:lvl>
    <w:lvl w:ilvl="2" w:tplc="FEBE42E4" w:tentative="1">
      <w:start w:val="1"/>
      <w:numFmt w:val="bullet"/>
      <w:lvlText w:val=""/>
      <w:lvlJc w:val="left"/>
      <w:pPr>
        <w:ind w:left="2160" w:hanging="360"/>
      </w:pPr>
      <w:rPr>
        <w:rFonts w:ascii="Wingdings" w:hAnsi="Wingdings" w:hint="default"/>
      </w:rPr>
    </w:lvl>
    <w:lvl w:ilvl="3" w:tplc="B3F07B7E" w:tentative="1">
      <w:start w:val="1"/>
      <w:numFmt w:val="bullet"/>
      <w:lvlText w:val=""/>
      <w:lvlJc w:val="left"/>
      <w:pPr>
        <w:ind w:left="2880" w:hanging="360"/>
      </w:pPr>
      <w:rPr>
        <w:rFonts w:ascii="Symbol" w:hAnsi="Symbol" w:hint="default"/>
      </w:rPr>
    </w:lvl>
    <w:lvl w:ilvl="4" w:tplc="0024ACB0" w:tentative="1">
      <w:start w:val="1"/>
      <w:numFmt w:val="bullet"/>
      <w:lvlText w:val="o"/>
      <w:lvlJc w:val="left"/>
      <w:pPr>
        <w:ind w:left="3600" w:hanging="360"/>
      </w:pPr>
      <w:rPr>
        <w:rFonts w:ascii="Courier New" w:hAnsi="Courier New" w:cs="Courier New" w:hint="default"/>
      </w:rPr>
    </w:lvl>
    <w:lvl w:ilvl="5" w:tplc="7F3A365E" w:tentative="1">
      <w:start w:val="1"/>
      <w:numFmt w:val="bullet"/>
      <w:lvlText w:val=""/>
      <w:lvlJc w:val="left"/>
      <w:pPr>
        <w:ind w:left="4320" w:hanging="360"/>
      </w:pPr>
      <w:rPr>
        <w:rFonts w:ascii="Wingdings" w:hAnsi="Wingdings" w:hint="default"/>
      </w:rPr>
    </w:lvl>
    <w:lvl w:ilvl="6" w:tplc="1CFC6A00" w:tentative="1">
      <w:start w:val="1"/>
      <w:numFmt w:val="bullet"/>
      <w:lvlText w:val=""/>
      <w:lvlJc w:val="left"/>
      <w:pPr>
        <w:ind w:left="5040" w:hanging="360"/>
      </w:pPr>
      <w:rPr>
        <w:rFonts w:ascii="Symbol" w:hAnsi="Symbol" w:hint="default"/>
      </w:rPr>
    </w:lvl>
    <w:lvl w:ilvl="7" w:tplc="01E03EF6" w:tentative="1">
      <w:start w:val="1"/>
      <w:numFmt w:val="bullet"/>
      <w:lvlText w:val="o"/>
      <w:lvlJc w:val="left"/>
      <w:pPr>
        <w:ind w:left="5760" w:hanging="360"/>
      </w:pPr>
      <w:rPr>
        <w:rFonts w:ascii="Courier New" w:hAnsi="Courier New" w:cs="Courier New" w:hint="default"/>
      </w:rPr>
    </w:lvl>
    <w:lvl w:ilvl="8" w:tplc="CEA645F6" w:tentative="1">
      <w:start w:val="1"/>
      <w:numFmt w:val="bullet"/>
      <w:lvlText w:val=""/>
      <w:lvlJc w:val="left"/>
      <w:pPr>
        <w:ind w:left="6480" w:hanging="360"/>
      </w:pPr>
      <w:rPr>
        <w:rFonts w:ascii="Wingdings" w:hAnsi="Wingdings" w:hint="default"/>
      </w:rPr>
    </w:lvl>
  </w:abstractNum>
  <w:num w:numId="1" w16cid:durableId="10765735">
    <w:abstractNumId w:val="1"/>
  </w:num>
  <w:num w:numId="2" w16cid:durableId="137234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7F"/>
    <w:rsid w:val="00543C7A"/>
    <w:rsid w:val="00573B7D"/>
    <w:rsid w:val="006A2AD0"/>
    <w:rsid w:val="00715110"/>
    <w:rsid w:val="00807220"/>
    <w:rsid w:val="008D5AB3"/>
    <w:rsid w:val="00951D7F"/>
    <w:rsid w:val="009C375C"/>
    <w:rsid w:val="00A151BB"/>
    <w:rsid w:val="00A61064"/>
    <w:rsid w:val="00C93C41"/>
    <w:rsid w:val="00F315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5088"/>
  <w15:docId w15:val="{44F69A0E-9C0F-4BFF-BE48-622E01AD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F3780"/>
        <w:sz w:val="24"/>
        <w:szCs w:val="24"/>
        <w:lang w:val="en-US"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B27"/>
    <w:pPr>
      <w:spacing w:line="290" w:lineRule="atLeast"/>
    </w:pPr>
    <w:rPr>
      <w:color w:val="0F3780" w:themeColor="text1"/>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377583"/>
    <w:pPr>
      <w:spacing w:line="240" w:lineRule="auto"/>
      <w:contextualSpacing/>
    </w:pPr>
    <w:rPr>
      <w:rFonts w:asciiTheme="majorHAnsi" w:eastAsiaTheme="majorEastAsia" w:hAnsiTheme="majorHAnsi" w:cstheme="majorBidi"/>
      <w:color w:val="auto"/>
      <w:spacing w:val="-10"/>
      <w:kern w:val="28"/>
      <w:sz w:val="56"/>
      <w:szCs w:val="56"/>
    </w:rPr>
  </w:style>
  <w:style w:type="paragraph" w:styleId="a4">
    <w:name w:val="header"/>
    <w:basedOn w:val="a"/>
    <w:link w:val="Char0"/>
    <w:uiPriority w:val="99"/>
    <w:unhideWhenUsed/>
    <w:rsid w:val="00C550CF"/>
    <w:pPr>
      <w:tabs>
        <w:tab w:val="center" w:pos="4320"/>
        <w:tab w:val="right" w:pos="8640"/>
      </w:tabs>
    </w:pPr>
  </w:style>
  <w:style w:type="character" w:customStyle="1" w:styleId="Char0">
    <w:name w:val="Κεφαλίδα Char"/>
    <w:basedOn w:val="a0"/>
    <w:link w:val="a4"/>
    <w:uiPriority w:val="99"/>
    <w:rsid w:val="00C550CF"/>
  </w:style>
  <w:style w:type="paragraph" w:styleId="a5">
    <w:name w:val="footer"/>
    <w:basedOn w:val="a"/>
    <w:link w:val="Char1"/>
    <w:uiPriority w:val="99"/>
    <w:unhideWhenUsed/>
    <w:rsid w:val="00A00A7B"/>
    <w:pPr>
      <w:tabs>
        <w:tab w:val="center" w:pos="4320"/>
        <w:tab w:val="right" w:pos="8640"/>
      </w:tabs>
      <w:spacing w:line="144" w:lineRule="exact"/>
    </w:pPr>
    <w:rPr>
      <w:rFonts w:ascii="PKF Global Sans Regular" w:hAnsi="PKF Global Sans Regular"/>
      <w:sz w:val="12"/>
    </w:rPr>
  </w:style>
  <w:style w:type="character" w:customStyle="1" w:styleId="Char1">
    <w:name w:val="Υποσέλιδο Char"/>
    <w:basedOn w:val="a0"/>
    <w:link w:val="a5"/>
    <w:uiPriority w:val="99"/>
    <w:rsid w:val="00A00A7B"/>
    <w:rPr>
      <w:rFonts w:ascii="PKF Global Sans Regular" w:hAnsi="PKF Global Sans Regular"/>
      <w:color w:val="0F3780" w:themeColor="text1"/>
      <w:sz w:val="12"/>
    </w:rPr>
  </w:style>
  <w:style w:type="table" w:styleId="a6">
    <w:name w:val="Table Grid"/>
    <w:basedOn w:val="a1"/>
    <w:uiPriority w:val="59"/>
    <w:rsid w:val="00D23B27"/>
    <w:tblPr>
      <w:tblBorders>
        <w:top w:val="single" w:sz="4" w:space="0" w:color="0F3780" w:themeColor="text1"/>
        <w:left w:val="single" w:sz="4" w:space="0" w:color="0F3780" w:themeColor="text1"/>
        <w:bottom w:val="single" w:sz="4" w:space="0" w:color="0F3780" w:themeColor="text1"/>
        <w:right w:val="single" w:sz="4" w:space="0" w:color="0F3780" w:themeColor="text1"/>
        <w:insideH w:val="single" w:sz="4" w:space="0" w:color="0F3780" w:themeColor="text1"/>
        <w:insideV w:val="single" w:sz="4" w:space="0" w:color="0F3780" w:themeColor="text1"/>
      </w:tblBorders>
    </w:tblPr>
  </w:style>
  <w:style w:type="paragraph" w:customStyle="1" w:styleId="Address">
    <w:name w:val="Address"/>
    <w:qFormat/>
    <w:rsid w:val="00017B1D"/>
    <w:pPr>
      <w:spacing w:line="215" w:lineRule="exact"/>
    </w:pPr>
    <w:rPr>
      <w:rFonts w:ascii="PKF Global Sans Regular" w:hAnsi="PKF Global Sans Regular"/>
      <w:color w:val="0F3780" w:themeColor="text1"/>
      <w:sz w:val="18"/>
    </w:rPr>
  </w:style>
  <w:style w:type="paragraph" w:customStyle="1" w:styleId="small">
    <w:name w:val="small"/>
    <w:rsid w:val="002C59F9"/>
    <w:rPr>
      <w:noProof/>
      <w:color w:val="0F3780" w:themeColor="text1"/>
      <w:sz w:val="2"/>
    </w:rPr>
  </w:style>
  <w:style w:type="character" w:styleId="a7">
    <w:name w:val="annotation reference"/>
    <w:basedOn w:val="a0"/>
    <w:uiPriority w:val="99"/>
    <w:semiHidden/>
    <w:unhideWhenUsed/>
    <w:rsid w:val="007474DC"/>
    <w:rPr>
      <w:sz w:val="16"/>
      <w:szCs w:val="16"/>
    </w:rPr>
  </w:style>
  <w:style w:type="paragraph" w:styleId="a8">
    <w:name w:val="annotation text"/>
    <w:basedOn w:val="a"/>
    <w:link w:val="Char2"/>
    <w:uiPriority w:val="99"/>
    <w:unhideWhenUsed/>
    <w:rsid w:val="007474DC"/>
    <w:pPr>
      <w:spacing w:line="240" w:lineRule="auto"/>
    </w:pPr>
    <w:rPr>
      <w:sz w:val="20"/>
      <w:szCs w:val="20"/>
    </w:rPr>
  </w:style>
  <w:style w:type="character" w:customStyle="1" w:styleId="Char2">
    <w:name w:val="Κείμενο σχολίου Char"/>
    <w:basedOn w:val="a0"/>
    <w:link w:val="a8"/>
    <w:uiPriority w:val="99"/>
    <w:rsid w:val="007474DC"/>
    <w:rPr>
      <w:color w:val="0F3780" w:themeColor="text1"/>
      <w:sz w:val="20"/>
      <w:szCs w:val="20"/>
    </w:rPr>
  </w:style>
  <w:style w:type="paragraph" w:styleId="a9">
    <w:name w:val="annotation subject"/>
    <w:basedOn w:val="a8"/>
    <w:next w:val="a8"/>
    <w:link w:val="Char3"/>
    <w:uiPriority w:val="99"/>
    <w:semiHidden/>
    <w:unhideWhenUsed/>
    <w:rsid w:val="007474DC"/>
    <w:rPr>
      <w:b/>
      <w:bCs/>
    </w:rPr>
  </w:style>
  <w:style w:type="character" w:customStyle="1" w:styleId="Char3">
    <w:name w:val="Θέμα σχολίου Char"/>
    <w:basedOn w:val="Char2"/>
    <w:link w:val="a9"/>
    <w:uiPriority w:val="99"/>
    <w:semiHidden/>
    <w:rsid w:val="007474DC"/>
    <w:rPr>
      <w:b/>
      <w:bCs/>
      <w:color w:val="0F3780" w:themeColor="text1"/>
      <w:sz w:val="20"/>
      <w:szCs w:val="20"/>
    </w:rPr>
  </w:style>
  <w:style w:type="character" w:customStyle="1" w:styleId="Char">
    <w:name w:val="Τίτλος Char"/>
    <w:basedOn w:val="a0"/>
    <w:link w:val="a3"/>
    <w:uiPriority w:val="10"/>
    <w:rsid w:val="00377583"/>
    <w:rPr>
      <w:rFonts w:asciiTheme="majorHAnsi" w:eastAsiaTheme="majorEastAsia" w:hAnsiTheme="majorHAnsi" w:cstheme="majorBidi"/>
      <w:spacing w:val="-10"/>
      <w:kern w:val="28"/>
      <w:sz w:val="56"/>
      <w:szCs w:val="56"/>
    </w:rPr>
  </w:style>
  <w:style w:type="paragraph" w:styleId="aa">
    <w:name w:val="No Spacing"/>
    <w:uiPriority w:val="1"/>
    <w:qFormat/>
    <w:rsid w:val="002D5E8B"/>
    <w:rPr>
      <w:color w:val="0F3780" w:themeColor="text1"/>
    </w:rPr>
  </w:style>
  <w:style w:type="paragraph" w:customStyle="1" w:styleId="BasicParagraph">
    <w:name w:val="[Basic Paragraph]"/>
    <w:basedOn w:val="a"/>
    <w:uiPriority w:val="99"/>
    <w:rsid w:val="00C31BD4"/>
    <w:pPr>
      <w:autoSpaceDE w:val="0"/>
      <w:autoSpaceDN w:val="0"/>
      <w:adjustRightInd w:val="0"/>
      <w:spacing w:line="288" w:lineRule="auto"/>
      <w:textAlignment w:val="center"/>
    </w:pPr>
    <w:rPr>
      <w:rFonts w:ascii="Minion Pro" w:hAnsi="Minion Pro" w:cs="Minion Pro"/>
      <w:color w:val="000000"/>
      <w:lang w:val="en-GB"/>
    </w:rPr>
  </w:style>
  <w:style w:type="character" w:styleId="-">
    <w:name w:val="Hyperlink"/>
    <w:basedOn w:val="a0"/>
    <w:uiPriority w:val="99"/>
    <w:unhideWhenUsed/>
    <w:rsid w:val="006C1E1F"/>
    <w:rPr>
      <w:color w:val="0A2555" w:themeColor="hyperlink"/>
      <w:u w:val="single"/>
    </w:rPr>
  </w:style>
  <w:style w:type="character" w:styleId="ab">
    <w:name w:val="Unresolved Mention"/>
    <w:basedOn w:val="a0"/>
    <w:uiPriority w:val="99"/>
    <w:semiHidden/>
    <w:unhideWhenUsed/>
    <w:rsid w:val="006C1E1F"/>
    <w:rPr>
      <w:color w:val="605E5C"/>
      <w:shd w:val="clear" w:color="auto" w:fill="E1DFDD"/>
    </w:rPr>
  </w:style>
  <w:style w:type="paragraph" w:styleId="Web">
    <w:name w:val="Normal (Web)"/>
    <w:basedOn w:val="a"/>
    <w:uiPriority w:val="99"/>
    <w:unhideWhenUsed/>
    <w:rsid w:val="00303ADB"/>
    <w:pPr>
      <w:spacing w:before="100" w:beforeAutospacing="1" w:after="100" w:afterAutospacing="1" w:line="240" w:lineRule="auto"/>
    </w:pPr>
    <w:rPr>
      <w:rFonts w:ascii="Times New Roman" w:eastAsia="Times New Roman" w:hAnsi="Times New Roman" w:cs="Times New Roman"/>
      <w:color w:val="auto"/>
      <w:lang w:val="el-GR"/>
    </w:rPr>
  </w:style>
  <w:style w:type="character" w:styleId="ac">
    <w:name w:val="Emphasis"/>
    <w:basedOn w:val="a0"/>
    <w:uiPriority w:val="20"/>
    <w:qFormat/>
    <w:rsid w:val="00303ADB"/>
    <w:rPr>
      <w:i/>
      <w:iCs/>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a1"/>
    <w:tblPr>
      <w:tblStyleRowBandSize w:val="1"/>
      <w:tblStyleColBandSize w:val="1"/>
      <w:tblCellMar>
        <w:left w:w="0" w:type="dxa"/>
        <w:right w:w="0" w:type="dxa"/>
      </w:tblCellMar>
    </w:tblPr>
  </w:style>
  <w:style w:type="paragraph" w:styleId="af">
    <w:name w:val="List Paragraph"/>
    <w:basedOn w:val="a"/>
    <w:uiPriority w:val="34"/>
    <w:qFormat/>
    <w:rsid w:val="00573B7D"/>
    <w:pPr>
      <w:spacing w:after="200" w:line="276" w:lineRule="auto"/>
      <w:ind w:left="720"/>
      <w:contextualSpacing/>
    </w:pPr>
    <w:rPr>
      <w:rFonts w:cs="Times New Roman"/>
      <w:color w:val="auto"/>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anagopoulou@pkf.com.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939">
      <a:dk1>
        <a:srgbClr val="0F3780"/>
      </a:dk1>
      <a:lt1>
        <a:sysClr val="window" lastClr="FFFFFF"/>
      </a:lt1>
      <a:dk2>
        <a:srgbClr val="0F3780"/>
      </a:dk2>
      <a:lt2>
        <a:srgbClr val="F2EFE7"/>
      </a:lt2>
      <a:accent1>
        <a:srgbClr val="0A2555"/>
      </a:accent1>
      <a:accent2>
        <a:srgbClr val="7B7F84"/>
      </a:accent2>
      <a:accent3>
        <a:srgbClr val="099BBF"/>
      </a:accent3>
      <a:accent4>
        <a:srgbClr val="CADA4F"/>
      </a:accent4>
      <a:accent5>
        <a:srgbClr val="388E27"/>
      </a:accent5>
      <a:accent6>
        <a:srgbClr val="53185F"/>
      </a:accent6>
      <a:hlink>
        <a:srgbClr val="0A2555"/>
      </a:hlink>
      <a:folHlink>
        <a:srgbClr val="0A2555"/>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aiwnCeOCkDadrSPD+ck4yPZA0g==">CgMxLjAyDWguNWsyZnhoNGdncjEyDmguaXpoMDltc3F5Y2Z1Mg5oLjJvY3pzc3JwOHNxZDIOaC5kNnI5NDN5c2x2aXEyDmguYWw2MDAxbm5hY3EyMg5oLnk0NnAyemxvemVybzIOaC40djR4bHVjNXo4bW0yDmguN28yc2RuNDQ2bXJkMghoLmdqZGd4czgAciExckRnY0Z6T1RQbXFZMEROSEJkY3ZORkxzSDdqWlNFQ28=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366</Words>
  <Characters>1982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Ashton</dc:creator>
  <cp:lastModifiedBy>Dora Kappou</cp:lastModifiedBy>
  <cp:revision>6</cp:revision>
  <dcterms:created xsi:type="dcterms:W3CDTF">2023-09-21T09:24:00Z</dcterms:created>
  <dcterms:modified xsi:type="dcterms:W3CDTF">2024-01-02T14:36:00Z</dcterms:modified>
</cp:coreProperties>
</file>